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8A1B" w14:textId="77777777" w:rsidR="003D6269" w:rsidRDefault="003D6269" w:rsidP="003D6269">
      <w:pPr>
        <w:spacing w:before="75" w:line="458" w:lineRule="auto"/>
        <w:ind w:left="1028" w:right="1025"/>
        <w:jc w:val="center"/>
        <w:rPr>
          <w:b/>
          <w:sz w:val="18"/>
        </w:rPr>
      </w:pPr>
      <w:r>
        <w:rPr>
          <w:b/>
          <w:sz w:val="18"/>
        </w:rPr>
        <w:t>LEY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ORGÁNICA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ADMINISTRACIÓN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PUBLICA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ESTADO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HIDALGO </w:t>
      </w:r>
      <w:r>
        <w:rPr>
          <w:b/>
          <w:w w:val="105"/>
          <w:sz w:val="18"/>
        </w:rPr>
        <w:t>CAPÍTULO</w:t>
      </w:r>
      <w:r>
        <w:rPr>
          <w:b/>
          <w:spacing w:val="-22"/>
          <w:w w:val="105"/>
          <w:sz w:val="18"/>
        </w:rPr>
        <w:t xml:space="preserve"> </w:t>
      </w:r>
      <w:r>
        <w:rPr>
          <w:b/>
          <w:w w:val="105"/>
          <w:sz w:val="18"/>
        </w:rPr>
        <w:t>QUINTO</w:t>
      </w:r>
    </w:p>
    <w:p w14:paraId="101DF033" w14:textId="77777777" w:rsidR="003D6269" w:rsidRDefault="003D6269" w:rsidP="003D6269">
      <w:pPr>
        <w:spacing w:line="205" w:lineRule="exact"/>
        <w:ind w:left="1028" w:right="1028"/>
        <w:jc w:val="center"/>
        <w:rPr>
          <w:b/>
          <w:sz w:val="18"/>
        </w:rPr>
      </w:pPr>
      <w:r>
        <w:rPr>
          <w:b/>
          <w:sz w:val="18"/>
        </w:rPr>
        <w:t>FACULTADES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OBLIGACIONES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LOS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AYUNTAMIENTOS</w:t>
      </w:r>
    </w:p>
    <w:p w14:paraId="67948574" w14:textId="77777777" w:rsidR="003D6269" w:rsidRDefault="003D6269" w:rsidP="003D6269">
      <w:pPr>
        <w:spacing w:before="189"/>
        <w:ind w:left="262"/>
        <w:rPr>
          <w:sz w:val="18"/>
        </w:rPr>
      </w:pPr>
      <w:r>
        <w:rPr>
          <w:b/>
          <w:spacing w:val="-2"/>
          <w:sz w:val="18"/>
        </w:rPr>
        <w:t>ARTÍCULO</w:t>
      </w:r>
      <w:r>
        <w:rPr>
          <w:b/>
          <w:spacing w:val="-19"/>
          <w:sz w:val="18"/>
        </w:rPr>
        <w:t xml:space="preserve"> </w:t>
      </w:r>
      <w:r>
        <w:rPr>
          <w:b/>
          <w:spacing w:val="-2"/>
          <w:sz w:val="18"/>
        </w:rPr>
        <w:t>57.-</w:t>
      </w:r>
      <w:r>
        <w:rPr>
          <w:b/>
          <w:spacing w:val="-17"/>
          <w:sz w:val="18"/>
        </w:rPr>
        <w:t xml:space="preserve"> </w:t>
      </w:r>
      <w:r>
        <w:rPr>
          <w:spacing w:val="-2"/>
          <w:sz w:val="18"/>
        </w:rPr>
        <w:t>Los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Municipios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tienen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facultades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concurrentes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con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el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Estado,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las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materias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siguientes:</w:t>
      </w:r>
    </w:p>
    <w:p w14:paraId="47D0A46F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426"/>
        </w:tabs>
        <w:spacing w:before="10"/>
        <w:ind w:left="426" w:hanging="164"/>
        <w:contextualSpacing w:val="0"/>
      </w:pPr>
      <w:r>
        <w:rPr>
          <w:spacing w:val="-2"/>
        </w:rPr>
        <w:t>Educación;</w:t>
      </w:r>
    </w:p>
    <w:p w14:paraId="2A410261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527"/>
        </w:tabs>
        <w:spacing w:before="14"/>
        <w:ind w:left="527" w:hanging="220"/>
        <w:contextualSpacing w:val="0"/>
      </w:pPr>
      <w:r>
        <w:rPr>
          <w:spacing w:val="-2"/>
        </w:rPr>
        <w:t>Salud;</w:t>
      </w:r>
    </w:p>
    <w:p w14:paraId="1B0504BA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586"/>
        </w:tabs>
        <w:spacing w:before="13"/>
        <w:ind w:left="586" w:hanging="279"/>
        <w:contextualSpacing w:val="0"/>
      </w:pPr>
      <w:r>
        <w:rPr>
          <w:spacing w:val="-2"/>
        </w:rPr>
        <w:t>Seguridad</w:t>
      </w:r>
      <w:r>
        <w:rPr>
          <w:spacing w:val="-18"/>
        </w:rPr>
        <w:t xml:space="preserve"> </w:t>
      </w:r>
      <w:r>
        <w:rPr>
          <w:spacing w:val="-2"/>
        </w:rPr>
        <w:t>Pública;</w:t>
      </w:r>
    </w:p>
    <w:p w14:paraId="2A9323F8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531"/>
        </w:tabs>
        <w:spacing w:before="13"/>
        <w:ind w:left="531" w:hanging="269"/>
        <w:contextualSpacing w:val="0"/>
      </w:pPr>
      <w:r>
        <w:rPr>
          <w:spacing w:val="-4"/>
        </w:rPr>
        <w:t>Protección</w:t>
      </w:r>
      <w:r>
        <w:rPr>
          <w:spacing w:val="-16"/>
        </w:rPr>
        <w:t xml:space="preserve"> </w:t>
      </w:r>
      <w:r>
        <w:rPr>
          <w:spacing w:val="-4"/>
        </w:rPr>
        <w:t>Civil</w:t>
      </w:r>
      <w:r>
        <w:rPr>
          <w:spacing w:val="-18"/>
        </w:rPr>
        <w:t xml:space="preserve"> </w:t>
      </w:r>
      <w:r>
        <w:rPr>
          <w:spacing w:val="-4"/>
        </w:rPr>
        <w:t>y</w:t>
      </w:r>
      <w:r>
        <w:rPr>
          <w:spacing w:val="-13"/>
        </w:rPr>
        <w:t xml:space="preserve"> </w:t>
      </w:r>
      <w:r>
        <w:rPr>
          <w:spacing w:val="-4"/>
        </w:rPr>
        <w:t>H.</w:t>
      </w:r>
      <w:r>
        <w:rPr>
          <w:spacing w:val="-20"/>
        </w:rPr>
        <w:t xml:space="preserve"> </w:t>
      </w:r>
      <w:r>
        <w:rPr>
          <w:spacing w:val="-4"/>
        </w:rPr>
        <w:t>Cuerpo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Bomberos;</w:t>
      </w:r>
    </w:p>
    <w:p w14:paraId="69D7B71C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474"/>
        </w:tabs>
        <w:spacing w:before="14"/>
        <w:ind w:left="474" w:hanging="212"/>
        <w:contextualSpacing w:val="0"/>
      </w:pPr>
      <w:r>
        <w:rPr>
          <w:spacing w:val="-2"/>
        </w:rPr>
        <w:t>Comercio;</w:t>
      </w:r>
    </w:p>
    <w:p w14:paraId="13989B18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601"/>
        </w:tabs>
        <w:spacing w:before="13"/>
        <w:ind w:left="601" w:hanging="294"/>
        <w:contextualSpacing w:val="0"/>
      </w:pPr>
      <w:r>
        <w:rPr>
          <w:spacing w:val="-4"/>
        </w:rPr>
        <w:t>Registro</w:t>
      </w:r>
      <w:r>
        <w:rPr>
          <w:spacing w:val="-15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Estado</w:t>
      </w:r>
      <w:r>
        <w:rPr>
          <w:spacing w:val="-12"/>
        </w:rPr>
        <w:t xml:space="preserve"> </w:t>
      </w:r>
      <w:r>
        <w:rPr>
          <w:spacing w:val="-4"/>
        </w:rPr>
        <w:t>Familiar;</w:t>
      </w:r>
    </w:p>
    <w:p w14:paraId="6082AD1A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656"/>
        </w:tabs>
        <w:spacing w:before="13"/>
        <w:ind w:left="656" w:hanging="349"/>
        <w:contextualSpacing w:val="0"/>
      </w:pPr>
      <w:r>
        <w:rPr>
          <w:spacing w:val="-2"/>
        </w:rPr>
        <w:t>Asistencia</w:t>
      </w:r>
      <w:r>
        <w:rPr>
          <w:spacing w:val="-11"/>
        </w:rPr>
        <w:t xml:space="preserve"> </w:t>
      </w:r>
      <w:r>
        <w:rPr>
          <w:spacing w:val="-2"/>
        </w:rPr>
        <w:t>Social;</w:t>
      </w:r>
    </w:p>
    <w:p w14:paraId="10379FEE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669"/>
        </w:tabs>
        <w:spacing w:before="14" w:line="249" w:lineRule="auto"/>
        <w:ind w:left="262" w:right="1147" w:firstLine="0"/>
        <w:contextualSpacing w:val="0"/>
      </w:pPr>
      <w:r>
        <w:rPr>
          <w:spacing w:val="-4"/>
        </w:rPr>
        <w:t>Protección,</w:t>
      </w:r>
      <w:r>
        <w:rPr>
          <w:spacing w:val="-13"/>
        </w:rPr>
        <w:t xml:space="preserve"> </w:t>
      </w:r>
      <w:r>
        <w:rPr>
          <w:spacing w:val="-4"/>
        </w:rPr>
        <w:t>conservación,</w:t>
      </w:r>
      <w:r>
        <w:rPr>
          <w:spacing w:val="-16"/>
        </w:rPr>
        <w:t xml:space="preserve"> </w:t>
      </w:r>
      <w:r>
        <w:rPr>
          <w:spacing w:val="-4"/>
        </w:rPr>
        <w:t>preservación</w:t>
      </w:r>
      <w:r>
        <w:rPr>
          <w:spacing w:val="-13"/>
        </w:rPr>
        <w:t xml:space="preserve"> </w:t>
      </w:r>
      <w:r>
        <w:rPr>
          <w:spacing w:val="-4"/>
        </w:rPr>
        <w:t>y</w:t>
      </w:r>
      <w:r>
        <w:rPr>
          <w:spacing w:val="-14"/>
        </w:rPr>
        <w:t xml:space="preserve"> </w:t>
      </w:r>
      <w:r>
        <w:rPr>
          <w:spacing w:val="-4"/>
        </w:rPr>
        <w:t>restauración</w:t>
      </w:r>
      <w:r>
        <w:rPr>
          <w:spacing w:val="-14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equilibrio</w:t>
      </w:r>
      <w:r>
        <w:rPr>
          <w:spacing w:val="-14"/>
        </w:rPr>
        <w:t xml:space="preserve"> </w:t>
      </w:r>
      <w:r>
        <w:rPr>
          <w:spacing w:val="-4"/>
        </w:rPr>
        <w:t>ecológico</w:t>
      </w:r>
      <w:r>
        <w:rPr>
          <w:spacing w:val="-14"/>
        </w:rPr>
        <w:t xml:space="preserve"> </w:t>
      </w:r>
      <w:r>
        <w:rPr>
          <w:spacing w:val="-4"/>
        </w:rPr>
        <w:t xml:space="preserve">y </w:t>
      </w:r>
      <w:r>
        <w:t>protección al ambiente;</w:t>
      </w:r>
    </w:p>
    <w:p w14:paraId="40FF2D00" w14:textId="77777777" w:rsidR="003D6269" w:rsidRDefault="003D6269" w:rsidP="003D6269">
      <w:pPr>
        <w:pStyle w:val="Textoindependiente"/>
        <w:spacing w:before="4"/>
        <w:ind w:left="307"/>
      </w:pPr>
      <w:r>
        <w:rPr>
          <w:spacing w:val="-4"/>
        </w:rPr>
        <w:t>VIII</w:t>
      </w:r>
      <w:r>
        <w:rPr>
          <w:spacing w:val="-17"/>
        </w:rPr>
        <w:t xml:space="preserve"> </w:t>
      </w:r>
      <w:r>
        <w:rPr>
          <w:spacing w:val="-4"/>
        </w:rPr>
        <w:t>BIS.</w:t>
      </w:r>
      <w:r>
        <w:rPr>
          <w:spacing w:val="-14"/>
        </w:rPr>
        <w:t xml:space="preserve"> </w:t>
      </w:r>
      <w:r>
        <w:rPr>
          <w:spacing w:val="-4"/>
        </w:rPr>
        <w:t>Gestión</w:t>
      </w:r>
      <w:r>
        <w:rPr>
          <w:spacing w:val="-13"/>
        </w:rPr>
        <w:t xml:space="preserve"> </w:t>
      </w:r>
      <w:r>
        <w:rPr>
          <w:spacing w:val="-4"/>
        </w:rPr>
        <w:t>y</w:t>
      </w:r>
      <w:r>
        <w:rPr>
          <w:spacing w:val="-16"/>
        </w:rPr>
        <w:t xml:space="preserve"> </w:t>
      </w:r>
      <w:r>
        <w:rPr>
          <w:spacing w:val="-4"/>
        </w:rPr>
        <w:t>manejo</w:t>
      </w:r>
      <w:r>
        <w:rPr>
          <w:spacing w:val="-15"/>
        </w:rPr>
        <w:t xml:space="preserve"> </w:t>
      </w:r>
      <w:r>
        <w:rPr>
          <w:spacing w:val="-4"/>
        </w:rPr>
        <w:t>integral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residuos</w:t>
      </w:r>
      <w:r>
        <w:rPr>
          <w:spacing w:val="-16"/>
        </w:rPr>
        <w:t xml:space="preserve"> </w:t>
      </w:r>
      <w:r>
        <w:rPr>
          <w:spacing w:val="-4"/>
        </w:rPr>
        <w:t>sólidos</w:t>
      </w:r>
      <w:r>
        <w:rPr>
          <w:spacing w:val="-13"/>
        </w:rPr>
        <w:t xml:space="preserve"> </w:t>
      </w:r>
      <w:r>
        <w:rPr>
          <w:spacing w:val="-4"/>
        </w:rPr>
        <w:t>urbanos;</w:t>
      </w:r>
    </w:p>
    <w:p w14:paraId="186E340A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593"/>
        </w:tabs>
        <w:spacing w:before="14"/>
        <w:ind w:left="593" w:hanging="286"/>
        <w:contextualSpacing w:val="0"/>
      </w:pPr>
      <w:r>
        <w:rPr>
          <w:spacing w:val="-2"/>
        </w:rPr>
        <w:t>Regulación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las</w:t>
      </w:r>
      <w:r>
        <w:rPr>
          <w:spacing w:val="-18"/>
        </w:rPr>
        <w:t xml:space="preserve"> </w:t>
      </w:r>
      <w:r>
        <w:rPr>
          <w:spacing w:val="-2"/>
        </w:rPr>
        <w:t>instituciones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Asistencia</w:t>
      </w:r>
      <w:r>
        <w:rPr>
          <w:spacing w:val="-18"/>
        </w:rPr>
        <w:t xml:space="preserve"> </w:t>
      </w:r>
      <w:r>
        <w:rPr>
          <w:spacing w:val="-2"/>
        </w:rPr>
        <w:t>Privada;</w:t>
      </w:r>
    </w:p>
    <w:p w14:paraId="56CF31B5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491"/>
        </w:tabs>
        <w:spacing w:before="13"/>
        <w:ind w:left="491" w:hanging="229"/>
        <w:contextualSpacing w:val="0"/>
      </w:pPr>
      <w:r>
        <w:rPr>
          <w:spacing w:val="-2"/>
        </w:rPr>
        <w:t>Asentamientos</w:t>
      </w:r>
      <w:r>
        <w:rPr>
          <w:spacing w:val="-8"/>
        </w:rPr>
        <w:t xml:space="preserve"> </w:t>
      </w:r>
      <w:r>
        <w:rPr>
          <w:spacing w:val="-2"/>
        </w:rPr>
        <w:t>Humanos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Desarrollo</w:t>
      </w:r>
      <w:r>
        <w:rPr>
          <w:spacing w:val="-10"/>
        </w:rPr>
        <w:t xml:space="preserve"> </w:t>
      </w:r>
      <w:r>
        <w:rPr>
          <w:spacing w:val="-2"/>
        </w:rPr>
        <w:t>Urbano;</w:t>
      </w:r>
    </w:p>
    <w:p w14:paraId="65B2D0EE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593"/>
        </w:tabs>
        <w:spacing w:before="13"/>
        <w:ind w:left="593" w:hanging="286"/>
        <w:contextualSpacing w:val="0"/>
      </w:pPr>
      <w:r>
        <w:rPr>
          <w:spacing w:val="-2"/>
        </w:rPr>
        <w:t>Desarrollo</w:t>
      </w:r>
      <w:r>
        <w:rPr>
          <w:spacing w:val="-20"/>
        </w:rPr>
        <w:t xml:space="preserve"> </w:t>
      </w:r>
      <w:r>
        <w:rPr>
          <w:spacing w:val="-2"/>
        </w:rPr>
        <w:t>regional;</w:t>
      </w:r>
    </w:p>
    <w:p w14:paraId="1806350C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649"/>
        </w:tabs>
        <w:spacing w:before="14" w:line="252" w:lineRule="auto"/>
        <w:ind w:left="262" w:right="416" w:firstLine="45"/>
        <w:contextualSpacing w:val="0"/>
      </w:pPr>
      <w:r>
        <w:rPr>
          <w:spacing w:val="-4"/>
        </w:rPr>
        <w:t>Participar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el</w:t>
      </w:r>
      <w:r>
        <w:rPr>
          <w:spacing w:val="-16"/>
        </w:rPr>
        <w:t xml:space="preserve"> </w:t>
      </w:r>
      <w:r>
        <w:rPr>
          <w:spacing w:val="-4"/>
        </w:rPr>
        <w:t>cumplimiento</w:t>
      </w:r>
      <w:r>
        <w:rPr>
          <w:spacing w:val="-14"/>
        </w:rPr>
        <w:t xml:space="preserve"> </w:t>
      </w:r>
      <w:r>
        <w:rPr>
          <w:spacing w:val="-4"/>
        </w:rPr>
        <w:t>del</w:t>
      </w:r>
      <w:r>
        <w:rPr>
          <w:spacing w:val="-17"/>
        </w:rPr>
        <w:t xml:space="preserve"> </w:t>
      </w:r>
      <w:r>
        <w:rPr>
          <w:spacing w:val="-4"/>
        </w:rPr>
        <w:t>Plan</w:t>
      </w:r>
      <w:r>
        <w:rPr>
          <w:spacing w:val="-15"/>
        </w:rPr>
        <w:t xml:space="preserve"> </w:t>
      </w:r>
      <w:r>
        <w:rPr>
          <w:spacing w:val="-4"/>
        </w:rPr>
        <w:t>Estatal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Desarrollo</w:t>
      </w:r>
      <w:r>
        <w:rPr>
          <w:spacing w:val="-16"/>
        </w:rPr>
        <w:t xml:space="preserve"> </w:t>
      </w:r>
      <w:r>
        <w:rPr>
          <w:spacing w:val="-4"/>
        </w:rPr>
        <w:t>y</w:t>
      </w:r>
      <w:r>
        <w:rPr>
          <w:spacing w:val="-13"/>
        </w:rPr>
        <w:t xml:space="preserve"> </w:t>
      </w:r>
      <w:r>
        <w:rPr>
          <w:spacing w:val="-4"/>
        </w:rPr>
        <w:t>los</w:t>
      </w:r>
      <w:r>
        <w:rPr>
          <w:spacing w:val="-16"/>
        </w:rPr>
        <w:t xml:space="preserve"> </w:t>
      </w:r>
      <w:r>
        <w:rPr>
          <w:spacing w:val="-4"/>
        </w:rPr>
        <w:t>programas</w:t>
      </w:r>
      <w:r>
        <w:rPr>
          <w:spacing w:val="-13"/>
        </w:rPr>
        <w:t xml:space="preserve"> </w:t>
      </w:r>
      <w:r>
        <w:rPr>
          <w:spacing w:val="-4"/>
        </w:rPr>
        <w:t xml:space="preserve">sectoriales, </w:t>
      </w:r>
      <w:r>
        <w:t>regionales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especiales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respecta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municipio;</w:t>
      </w:r>
    </w:p>
    <w:p w14:paraId="412DC721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704"/>
        </w:tabs>
        <w:spacing w:before="1"/>
        <w:ind w:left="704" w:hanging="397"/>
        <w:contextualSpacing w:val="0"/>
      </w:pPr>
      <w:r>
        <w:rPr>
          <w:spacing w:val="-4"/>
        </w:rPr>
        <w:t>Regular</w:t>
      </w:r>
      <w:r>
        <w:rPr>
          <w:spacing w:val="-21"/>
        </w:rPr>
        <w:t xml:space="preserve"> </w:t>
      </w:r>
      <w:r>
        <w:rPr>
          <w:spacing w:val="-4"/>
        </w:rPr>
        <w:t>la</w:t>
      </w:r>
      <w:r>
        <w:rPr>
          <w:spacing w:val="-23"/>
        </w:rPr>
        <w:t xml:space="preserve"> </w:t>
      </w:r>
      <w:r>
        <w:rPr>
          <w:spacing w:val="-4"/>
        </w:rPr>
        <w:t>tenencia</w:t>
      </w:r>
      <w:r>
        <w:rPr>
          <w:spacing w:val="-23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la</w:t>
      </w:r>
      <w:r>
        <w:rPr>
          <w:spacing w:val="-21"/>
        </w:rPr>
        <w:t xml:space="preserve"> </w:t>
      </w:r>
      <w:r>
        <w:rPr>
          <w:spacing w:val="-4"/>
        </w:rPr>
        <w:t>tierra;</w:t>
      </w:r>
    </w:p>
    <w:p w14:paraId="143D188E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697"/>
        </w:tabs>
        <w:spacing w:before="13"/>
        <w:ind w:left="697" w:hanging="390"/>
        <w:contextualSpacing w:val="0"/>
      </w:pPr>
      <w:r>
        <w:rPr>
          <w:spacing w:val="-6"/>
        </w:rPr>
        <w:t>Autorizar,</w:t>
      </w:r>
      <w:r>
        <w:rPr>
          <w:spacing w:val="-16"/>
        </w:rPr>
        <w:t xml:space="preserve"> </w:t>
      </w:r>
      <w:r>
        <w:rPr>
          <w:spacing w:val="-6"/>
        </w:rPr>
        <w:t>controlar</w:t>
      </w:r>
      <w:r>
        <w:rPr>
          <w:spacing w:val="-17"/>
        </w:rPr>
        <w:t xml:space="preserve"> </w:t>
      </w:r>
      <w:r>
        <w:rPr>
          <w:spacing w:val="-6"/>
        </w:rPr>
        <w:t>y</w:t>
      </w:r>
      <w:r>
        <w:rPr>
          <w:spacing w:val="-19"/>
        </w:rPr>
        <w:t xml:space="preserve"> </w:t>
      </w:r>
      <w:r>
        <w:rPr>
          <w:spacing w:val="-6"/>
        </w:rPr>
        <w:t>vigilar</w:t>
      </w:r>
      <w:r>
        <w:rPr>
          <w:spacing w:val="-14"/>
        </w:rPr>
        <w:t xml:space="preserve"> </w:t>
      </w:r>
      <w:r>
        <w:rPr>
          <w:spacing w:val="-6"/>
        </w:rPr>
        <w:t>el</w:t>
      </w:r>
      <w:r>
        <w:rPr>
          <w:spacing w:val="-15"/>
        </w:rPr>
        <w:t xml:space="preserve"> </w:t>
      </w:r>
      <w:r>
        <w:rPr>
          <w:spacing w:val="-6"/>
        </w:rPr>
        <w:t>uso</w:t>
      </w:r>
      <w:r>
        <w:rPr>
          <w:spacing w:val="-16"/>
        </w:rPr>
        <w:t xml:space="preserve"> </w:t>
      </w:r>
      <w:r>
        <w:rPr>
          <w:spacing w:val="-6"/>
        </w:rPr>
        <w:t>del</w:t>
      </w:r>
      <w:r>
        <w:rPr>
          <w:spacing w:val="-15"/>
        </w:rPr>
        <w:t xml:space="preserve"> </w:t>
      </w:r>
      <w:r>
        <w:rPr>
          <w:spacing w:val="-6"/>
        </w:rPr>
        <w:t>suelo,</w:t>
      </w:r>
      <w:r>
        <w:rPr>
          <w:spacing w:val="-15"/>
        </w:rPr>
        <w:t xml:space="preserve"> </w:t>
      </w:r>
      <w:r>
        <w:rPr>
          <w:spacing w:val="-6"/>
        </w:rPr>
        <w:t>en</w:t>
      </w:r>
      <w:r>
        <w:rPr>
          <w:spacing w:val="-17"/>
        </w:rPr>
        <w:t xml:space="preserve"> </w:t>
      </w:r>
      <w:r>
        <w:rPr>
          <w:spacing w:val="-6"/>
        </w:rPr>
        <w:t>el</w:t>
      </w:r>
      <w:r>
        <w:rPr>
          <w:spacing w:val="-14"/>
        </w:rPr>
        <w:t xml:space="preserve"> </w:t>
      </w:r>
      <w:r>
        <w:rPr>
          <w:spacing w:val="-6"/>
        </w:rPr>
        <w:t>ámbito</w:t>
      </w:r>
      <w:r>
        <w:rPr>
          <w:spacing w:val="-17"/>
        </w:rPr>
        <w:t xml:space="preserve"> </w:t>
      </w:r>
      <w:r>
        <w:rPr>
          <w:spacing w:val="-6"/>
        </w:rPr>
        <w:t>de</w:t>
      </w:r>
      <w:r>
        <w:rPr>
          <w:spacing w:val="-16"/>
        </w:rPr>
        <w:t xml:space="preserve"> </w:t>
      </w:r>
      <w:r>
        <w:rPr>
          <w:spacing w:val="-6"/>
        </w:rPr>
        <w:t>su</w:t>
      </w:r>
      <w:r>
        <w:rPr>
          <w:spacing w:val="-15"/>
        </w:rPr>
        <w:t xml:space="preserve"> </w:t>
      </w:r>
      <w:r>
        <w:rPr>
          <w:spacing w:val="-6"/>
        </w:rPr>
        <w:t>competencia,</w:t>
      </w:r>
      <w:r>
        <w:rPr>
          <w:spacing w:val="-16"/>
        </w:rPr>
        <w:t xml:space="preserve"> </w:t>
      </w:r>
      <w:r>
        <w:rPr>
          <w:spacing w:val="-6"/>
        </w:rPr>
        <w:t>en</w:t>
      </w:r>
      <w:r>
        <w:rPr>
          <w:spacing w:val="-14"/>
        </w:rPr>
        <w:t xml:space="preserve"> </w:t>
      </w:r>
      <w:r>
        <w:rPr>
          <w:spacing w:val="-6"/>
        </w:rPr>
        <w:t>sus</w:t>
      </w:r>
    </w:p>
    <w:p w14:paraId="06E3B1B7" w14:textId="77777777" w:rsidR="003D6269" w:rsidRDefault="003D6269" w:rsidP="003D6269">
      <w:pPr>
        <w:pStyle w:val="Textoindependiente"/>
        <w:spacing w:before="14"/>
      </w:pPr>
      <w:r>
        <w:rPr>
          <w:spacing w:val="-6"/>
        </w:rPr>
        <w:t>jurisdicciones</w:t>
      </w:r>
      <w:r>
        <w:rPr>
          <w:spacing w:val="-17"/>
        </w:rPr>
        <w:t xml:space="preserve"> </w:t>
      </w:r>
      <w:r>
        <w:rPr>
          <w:spacing w:val="-6"/>
        </w:rPr>
        <w:t>territoriales</w:t>
      </w:r>
      <w:r>
        <w:rPr>
          <w:spacing w:val="-14"/>
        </w:rPr>
        <w:t xml:space="preserve"> </w:t>
      </w:r>
      <w:r>
        <w:rPr>
          <w:spacing w:val="-6"/>
        </w:rPr>
        <w:t>y</w:t>
      </w:r>
      <w:r>
        <w:rPr>
          <w:spacing w:val="-17"/>
        </w:rPr>
        <w:t xml:space="preserve"> </w:t>
      </w:r>
      <w:r>
        <w:rPr>
          <w:spacing w:val="-6"/>
        </w:rPr>
        <w:t>participar</w:t>
      </w:r>
      <w:r>
        <w:rPr>
          <w:spacing w:val="-14"/>
        </w:rPr>
        <w:t xml:space="preserve"> </w:t>
      </w:r>
      <w:r>
        <w:rPr>
          <w:spacing w:val="-6"/>
        </w:rPr>
        <w:t>en</w:t>
      </w:r>
      <w:r>
        <w:rPr>
          <w:spacing w:val="-14"/>
        </w:rPr>
        <w:t xml:space="preserve"> </w:t>
      </w:r>
      <w:r>
        <w:rPr>
          <w:spacing w:val="-6"/>
        </w:rPr>
        <w:t>el</w:t>
      </w:r>
      <w:r>
        <w:rPr>
          <w:spacing w:val="-18"/>
        </w:rPr>
        <w:t xml:space="preserve"> </w:t>
      </w:r>
      <w:r>
        <w:rPr>
          <w:spacing w:val="-6"/>
        </w:rPr>
        <w:t>control</w:t>
      </w:r>
      <w:r>
        <w:rPr>
          <w:spacing w:val="-16"/>
        </w:rPr>
        <w:t xml:space="preserve"> </w:t>
      </w:r>
      <w:r>
        <w:rPr>
          <w:spacing w:val="-6"/>
        </w:rPr>
        <w:t>del</w:t>
      </w:r>
      <w:r>
        <w:rPr>
          <w:spacing w:val="-17"/>
        </w:rPr>
        <w:t xml:space="preserve"> </w:t>
      </w:r>
      <w:r>
        <w:rPr>
          <w:spacing w:val="-6"/>
        </w:rPr>
        <w:t>desarrollo</w:t>
      </w:r>
      <w:r>
        <w:rPr>
          <w:spacing w:val="-16"/>
        </w:rPr>
        <w:t xml:space="preserve"> </w:t>
      </w:r>
      <w:r>
        <w:rPr>
          <w:spacing w:val="-6"/>
        </w:rPr>
        <w:t>regional</w:t>
      </w:r>
      <w:r>
        <w:rPr>
          <w:spacing w:val="-14"/>
        </w:rPr>
        <w:t xml:space="preserve"> </w:t>
      </w:r>
      <w:r>
        <w:rPr>
          <w:spacing w:val="-6"/>
        </w:rPr>
        <w:t>y</w:t>
      </w:r>
      <w:r>
        <w:rPr>
          <w:spacing w:val="-19"/>
        </w:rPr>
        <w:t xml:space="preserve"> </w:t>
      </w:r>
      <w:r>
        <w:rPr>
          <w:spacing w:val="-6"/>
        </w:rPr>
        <w:t>metropolitano;</w:t>
      </w:r>
    </w:p>
    <w:p w14:paraId="682580CF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593"/>
        </w:tabs>
        <w:spacing w:before="10"/>
        <w:ind w:left="593" w:hanging="331"/>
        <w:contextualSpacing w:val="0"/>
      </w:pPr>
      <w:r>
        <w:rPr>
          <w:spacing w:val="-4"/>
        </w:rPr>
        <w:t>Participar</w:t>
      </w:r>
      <w:r>
        <w:rPr>
          <w:spacing w:val="-16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5"/>
        </w:rPr>
        <w:t xml:space="preserve"> </w:t>
      </w:r>
      <w:r>
        <w:rPr>
          <w:spacing w:val="-4"/>
        </w:rPr>
        <w:t>creación</w:t>
      </w:r>
      <w:r>
        <w:rPr>
          <w:spacing w:val="-15"/>
        </w:rP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administración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sus</w:t>
      </w:r>
      <w:r>
        <w:rPr>
          <w:spacing w:val="-13"/>
        </w:rPr>
        <w:t xml:space="preserve"> </w:t>
      </w:r>
      <w:r>
        <w:rPr>
          <w:spacing w:val="-4"/>
        </w:rPr>
        <w:t>reservas</w:t>
      </w:r>
      <w:r>
        <w:rPr>
          <w:spacing w:val="-12"/>
        </w:rPr>
        <w:t xml:space="preserve"> </w:t>
      </w:r>
      <w:r>
        <w:rPr>
          <w:spacing w:val="-4"/>
        </w:rPr>
        <w:t>territoriales;</w:t>
      </w:r>
    </w:p>
    <w:p w14:paraId="01CB8269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675"/>
        </w:tabs>
        <w:spacing w:before="14" w:line="252" w:lineRule="auto"/>
        <w:ind w:left="262" w:right="265" w:firstLine="0"/>
        <w:contextualSpacing w:val="0"/>
      </w:pPr>
      <w:r>
        <w:rPr>
          <w:spacing w:val="-2"/>
        </w:rPr>
        <w:t>Participar,</w:t>
      </w:r>
      <w:r>
        <w:rPr>
          <w:spacing w:val="-24"/>
        </w:rPr>
        <w:t xml:space="preserve"> </w:t>
      </w:r>
      <w:r>
        <w:rPr>
          <w:spacing w:val="-2"/>
        </w:rPr>
        <w:t>con</w:t>
      </w:r>
      <w:r>
        <w:rPr>
          <w:spacing w:val="-21"/>
        </w:rPr>
        <w:t xml:space="preserve"> </w:t>
      </w:r>
      <w:r>
        <w:rPr>
          <w:spacing w:val="-2"/>
        </w:rPr>
        <w:t>la</w:t>
      </w:r>
      <w:r>
        <w:rPr>
          <w:spacing w:val="-23"/>
        </w:rPr>
        <w:t xml:space="preserve"> </w:t>
      </w:r>
      <w:r>
        <w:rPr>
          <w:spacing w:val="-2"/>
        </w:rPr>
        <w:t>Federación,</w:t>
      </w:r>
      <w:r>
        <w:rPr>
          <w:spacing w:val="-22"/>
        </w:rPr>
        <w:t xml:space="preserve"> </w:t>
      </w:r>
      <w:r>
        <w:rPr>
          <w:spacing w:val="-2"/>
        </w:rPr>
        <w:t>el</w:t>
      </w:r>
      <w:r>
        <w:rPr>
          <w:spacing w:val="-21"/>
        </w:rPr>
        <w:t xml:space="preserve"> </w:t>
      </w:r>
      <w:r>
        <w:rPr>
          <w:spacing w:val="-2"/>
        </w:rPr>
        <w:t>Estado</w:t>
      </w:r>
      <w:r>
        <w:rPr>
          <w:spacing w:val="-23"/>
        </w:rPr>
        <w:t xml:space="preserve"> </w:t>
      </w:r>
      <w:r>
        <w:rPr>
          <w:spacing w:val="-2"/>
        </w:rPr>
        <w:t>u</w:t>
      </w:r>
      <w:r>
        <w:rPr>
          <w:spacing w:val="-22"/>
        </w:rPr>
        <w:t xml:space="preserve"> </w:t>
      </w:r>
      <w:r>
        <w:rPr>
          <w:spacing w:val="-2"/>
        </w:rPr>
        <w:t>otros</w:t>
      </w:r>
      <w:r>
        <w:rPr>
          <w:spacing w:val="-23"/>
        </w:rPr>
        <w:t xml:space="preserve"> </w:t>
      </w:r>
      <w:r>
        <w:rPr>
          <w:spacing w:val="-2"/>
        </w:rPr>
        <w:t>Municipios</w:t>
      </w:r>
      <w:r>
        <w:rPr>
          <w:spacing w:val="-21"/>
        </w:rPr>
        <w:t xml:space="preserve"> </w:t>
      </w:r>
      <w:r>
        <w:rPr>
          <w:spacing w:val="-2"/>
        </w:rPr>
        <w:t>en</w:t>
      </w:r>
      <w:r>
        <w:rPr>
          <w:spacing w:val="-21"/>
        </w:rPr>
        <w:t xml:space="preserve"> </w:t>
      </w:r>
      <w:r>
        <w:rPr>
          <w:spacing w:val="-2"/>
        </w:rPr>
        <w:t>la</w:t>
      </w:r>
      <w:r>
        <w:rPr>
          <w:spacing w:val="-23"/>
        </w:rPr>
        <w:t xml:space="preserve"> </w:t>
      </w:r>
      <w:r>
        <w:rPr>
          <w:spacing w:val="-2"/>
        </w:rPr>
        <w:t>formulación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planes</w:t>
      </w:r>
      <w:r>
        <w:rPr>
          <w:spacing w:val="-23"/>
        </w:rPr>
        <w:t xml:space="preserve"> </w:t>
      </w:r>
      <w:r>
        <w:rPr>
          <w:spacing w:val="-2"/>
        </w:rPr>
        <w:t xml:space="preserve">de </w:t>
      </w:r>
      <w:r>
        <w:t>desarrollo</w:t>
      </w:r>
      <w:r>
        <w:rPr>
          <w:spacing w:val="-16"/>
        </w:rPr>
        <w:t xml:space="preserve"> </w:t>
      </w:r>
      <w:r>
        <w:t>urbano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regional,</w:t>
      </w:r>
      <w:r>
        <w:rPr>
          <w:spacing w:val="-15"/>
        </w:rPr>
        <w:t xml:space="preserve"> </w:t>
      </w:r>
      <w:r>
        <w:t>así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correspondientes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zonas</w:t>
      </w:r>
      <w:r>
        <w:rPr>
          <w:spacing w:val="-16"/>
        </w:rPr>
        <w:t xml:space="preserve"> </w:t>
      </w:r>
      <w:r>
        <w:t>conurbadas</w:t>
      </w:r>
      <w:r>
        <w:rPr>
          <w:spacing w:val="-16"/>
        </w:rPr>
        <w:t xml:space="preserve"> </w:t>
      </w:r>
      <w:r>
        <w:t>y metropolitanas,</w:t>
      </w:r>
      <w:r>
        <w:rPr>
          <w:spacing w:val="-20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cuales</w:t>
      </w:r>
      <w:r>
        <w:rPr>
          <w:spacing w:val="-19"/>
        </w:rPr>
        <w:t xml:space="preserve"> </w:t>
      </w:r>
      <w:r>
        <w:t>deberán</w:t>
      </w:r>
      <w:r>
        <w:rPr>
          <w:spacing w:val="-21"/>
        </w:rPr>
        <w:t xml:space="preserve"> </w:t>
      </w:r>
      <w:r>
        <w:t>estar</w:t>
      </w:r>
      <w:r>
        <w:rPr>
          <w:spacing w:val="-21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concordancia</w:t>
      </w:r>
      <w:r>
        <w:rPr>
          <w:spacing w:val="-19"/>
        </w:rPr>
        <w:t xml:space="preserve"> </w:t>
      </w:r>
      <w:r>
        <w:t>con</w:t>
      </w:r>
      <w:r>
        <w:rPr>
          <w:spacing w:val="-20"/>
        </w:rPr>
        <w:t xml:space="preserve"> </w:t>
      </w:r>
      <w:r>
        <w:t>esta</w:t>
      </w:r>
      <w:r>
        <w:rPr>
          <w:spacing w:val="-19"/>
        </w:rPr>
        <w:t xml:space="preserve"> </w:t>
      </w:r>
      <w:r>
        <w:t>Ley,</w:t>
      </w:r>
      <w:r>
        <w:rPr>
          <w:spacing w:val="-20"/>
        </w:rPr>
        <w:t xml:space="preserve"> </w:t>
      </w:r>
      <w:r>
        <w:t>las</w:t>
      </w:r>
      <w:r>
        <w:rPr>
          <w:spacing w:val="-21"/>
        </w:rPr>
        <w:t xml:space="preserve"> </w:t>
      </w:r>
      <w:r>
        <w:t>normas</w:t>
      </w:r>
      <w:r>
        <w:rPr>
          <w:spacing w:val="-21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la materia</w:t>
      </w:r>
      <w:r>
        <w:rPr>
          <w:spacing w:val="-4"/>
        </w:rPr>
        <w:t xml:space="preserve"> </w:t>
      </w:r>
      <w:r>
        <w:t>y los</w:t>
      </w:r>
      <w:r>
        <w:rPr>
          <w:spacing w:val="-4"/>
        </w:rPr>
        <w:t xml:space="preserve"> </w:t>
      </w:r>
      <w:r>
        <w:t>planes</w:t>
      </w:r>
      <w:r>
        <w:rPr>
          <w:spacing w:val="-1"/>
        </w:rPr>
        <w:t xml:space="preserve"> </w:t>
      </w:r>
      <w:r>
        <w:t>generales;</w:t>
      </w:r>
    </w:p>
    <w:p w14:paraId="77569743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775"/>
        </w:tabs>
        <w:spacing w:before="3" w:line="252" w:lineRule="auto"/>
        <w:ind w:left="262" w:right="936" w:firstLine="45"/>
        <w:contextualSpacing w:val="0"/>
      </w:pPr>
      <w:r>
        <w:rPr>
          <w:spacing w:val="-2"/>
        </w:rPr>
        <w:t>Participar</w:t>
      </w:r>
      <w:r>
        <w:rPr>
          <w:spacing w:val="-23"/>
        </w:rPr>
        <w:t xml:space="preserve"> </w:t>
      </w:r>
      <w:r>
        <w:rPr>
          <w:spacing w:val="-2"/>
        </w:rPr>
        <w:t>en</w:t>
      </w:r>
      <w:r>
        <w:rPr>
          <w:spacing w:val="-23"/>
        </w:rPr>
        <w:t xml:space="preserve"> </w:t>
      </w:r>
      <w:r>
        <w:rPr>
          <w:spacing w:val="-2"/>
        </w:rPr>
        <w:t>la</w:t>
      </w:r>
      <w:r>
        <w:rPr>
          <w:spacing w:val="-21"/>
        </w:rPr>
        <w:t xml:space="preserve"> </w:t>
      </w:r>
      <w:r>
        <w:rPr>
          <w:spacing w:val="-2"/>
        </w:rPr>
        <w:t>creación</w:t>
      </w:r>
      <w:r>
        <w:rPr>
          <w:spacing w:val="-22"/>
        </w:rPr>
        <w:t xml:space="preserve"> </w:t>
      </w:r>
      <w:r>
        <w:rPr>
          <w:spacing w:val="-2"/>
        </w:rPr>
        <w:t>y</w:t>
      </w:r>
      <w:r>
        <w:rPr>
          <w:spacing w:val="-20"/>
        </w:rPr>
        <w:t xml:space="preserve"> </w:t>
      </w:r>
      <w:r>
        <w:rPr>
          <w:spacing w:val="-2"/>
        </w:rPr>
        <w:t>administración</w:t>
      </w:r>
      <w:r>
        <w:rPr>
          <w:spacing w:val="-22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zonas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reservas</w:t>
      </w:r>
      <w:r>
        <w:rPr>
          <w:spacing w:val="-21"/>
        </w:rPr>
        <w:t xml:space="preserve"> </w:t>
      </w:r>
      <w:r>
        <w:rPr>
          <w:spacing w:val="-2"/>
        </w:rPr>
        <w:t>ecológicas</w:t>
      </w:r>
      <w:r>
        <w:rPr>
          <w:spacing w:val="-23"/>
        </w:rPr>
        <w:t xml:space="preserve"> </w:t>
      </w:r>
      <w:r>
        <w:rPr>
          <w:spacing w:val="-2"/>
        </w:rPr>
        <w:t>y</w:t>
      </w:r>
      <w:r>
        <w:rPr>
          <w:spacing w:val="-20"/>
        </w:rPr>
        <w:t xml:space="preserve"> </w:t>
      </w:r>
      <w:r>
        <w:rPr>
          <w:spacing w:val="-2"/>
        </w:rPr>
        <w:t>en</w:t>
      </w:r>
      <w:r>
        <w:rPr>
          <w:spacing w:val="-23"/>
        </w:rPr>
        <w:t xml:space="preserve"> </w:t>
      </w:r>
      <w:r>
        <w:rPr>
          <w:spacing w:val="-2"/>
        </w:rPr>
        <w:t xml:space="preserve">la </w:t>
      </w:r>
      <w:r>
        <w:t>elaboración</w:t>
      </w:r>
      <w:r>
        <w:rPr>
          <w:spacing w:val="-22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aplicación</w:t>
      </w:r>
      <w:r>
        <w:rPr>
          <w:spacing w:val="-2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programas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ordenamiento</w:t>
      </w:r>
      <w:r>
        <w:rPr>
          <w:spacing w:val="-21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esta</w:t>
      </w:r>
      <w:r>
        <w:rPr>
          <w:spacing w:val="-21"/>
        </w:rPr>
        <w:t xml:space="preserve"> </w:t>
      </w:r>
      <w:r>
        <w:t>materia;</w:t>
      </w:r>
    </w:p>
    <w:p w14:paraId="4FF5CA1F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788"/>
        </w:tabs>
        <w:spacing w:before="1" w:line="252" w:lineRule="auto"/>
        <w:ind w:left="262" w:right="1079" w:firstLine="0"/>
        <w:contextualSpacing w:val="0"/>
      </w:pPr>
      <w:r>
        <w:rPr>
          <w:spacing w:val="-4"/>
        </w:rPr>
        <w:t>Intervenir</w:t>
      </w:r>
      <w:r>
        <w:rPr>
          <w:spacing w:val="-16"/>
        </w:rPr>
        <w:t xml:space="preserve"> </w:t>
      </w:r>
      <w:r>
        <w:rPr>
          <w:spacing w:val="-4"/>
        </w:rPr>
        <w:t>en</w:t>
      </w:r>
      <w:r>
        <w:rPr>
          <w:spacing w:val="-18"/>
        </w:rPr>
        <w:t xml:space="preserve"> </w:t>
      </w:r>
      <w:r>
        <w:rPr>
          <w:spacing w:val="-4"/>
        </w:rPr>
        <w:t>la</w:t>
      </w:r>
      <w:r>
        <w:rPr>
          <w:spacing w:val="-18"/>
        </w:rPr>
        <w:t xml:space="preserve"> </w:t>
      </w:r>
      <w:r>
        <w:rPr>
          <w:spacing w:val="-4"/>
        </w:rPr>
        <w:t>formulación</w:t>
      </w:r>
      <w:r>
        <w:rPr>
          <w:spacing w:val="-18"/>
        </w:rPr>
        <w:t xml:space="preserve"> </w:t>
      </w:r>
      <w:r>
        <w:rPr>
          <w:spacing w:val="-4"/>
        </w:rPr>
        <w:t>y</w:t>
      </w:r>
      <w:r>
        <w:rPr>
          <w:spacing w:val="-15"/>
        </w:rPr>
        <w:t xml:space="preserve"> </w:t>
      </w:r>
      <w:r>
        <w:rPr>
          <w:spacing w:val="-4"/>
        </w:rPr>
        <w:t>aplicación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programas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transporte</w:t>
      </w:r>
      <w:r>
        <w:rPr>
          <w:spacing w:val="-17"/>
        </w:rPr>
        <w:t xml:space="preserve"> </w:t>
      </w:r>
      <w:r>
        <w:rPr>
          <w:spacing w:val="-4"/>
        </w:rPr>
        <w:t>público</w:t>
      </w:r>
      <w:r>
        <w:rPr>
          <w:spacing w:val="-18"/>
        </w:rPr>
        <w:t xml:space="preserve"> </w:t>
      </w:r>
      <w:r>
        <w:rPr>
          <w:spacing w:val="-4"/>
        </w:rPr>
        <w:t xml:space="preserve">de </w:t>
      </w:r>
      <w:r>
        <w:t>pasajeros,</w:t>
      </w:r>
      <w:r>
        <w:rPr>
          <w:spacing w:val="-24"/>
        </w:rPr>
        <w:t xml:space="preserve"> </w:t>
      </w:r>
      <w:r>
        <w:t>cuando</w:t>
      </w:r>
      <w:r>
        <w:rPr>
          <w:spacing w:val="-21"/>
        </w:rPr>
        <w:t xml:space="preserve"> </w:t>
      </w:r>
      <w:r>
        <w:t>aquéllos</w:t>
      </w:r>
      <w:r>
        <w:rPr>
          <w:spacing w:val="-21"/>
        </w:rPr>
        <w:t xml:space="preserve"> </w:t>
      </w:r>
      <w:r>
        <w:t>afecten</w:t>
      </w:r>
      <w:r>
        <w:rPr>
          <w:spacing w:val="-21"/>
        </w:rPr>
        <w:t xml:space="preserve"> </w:t>
      </w:r>
      <w:r>
        <w:t>su</w:t>
      </w:r>
      <w:r>
        <w:rPr>
          <w:spacing w:val="-22"/>
        </w:rPr>
        <w:t xml:space="preserve"> </w:t>
      </w:r>
      <w:r>
        <w:t>ámbito</w:t>
      </w:r>
      <w:r>
        <w:rPr>
          <w:spacing w:val="-21"/>
        </w:rPr>
        <w:t xml:space="preserve"> </w:t>
      </w:r>
      <w:r>
        <w:t>territorial;</w:t>
      </w:r>
    </w:p>
    <w:p w14:paraId="2357DD82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715"/>
        </w:tabs>
        <w:spacing w:before="1" w:line="252" w:lineRule="auto"/>
        <w:ind w:left="262" w:right="310" w:firstLine="45"/>
        <w:contextualSpacing w:val="0"/>
        <w:jc w:val="both"/>
      </w:pPr>
      <w:r>
        <w:rPr>
          <w:spacing w:val="-4"/>
        </w:rPr>
        <w:t>Otorgar</w:t>
      </w:r>
      <w:r>
        <w:rPr>
          <w:spacing w:val="-10"/>
        </w:rPr>
        <w:t xml:space="preserve"> </w:t>
      </w:r>
      <w:r>
        <w:rPr>
          <w:spacing w:val="-4"/>
        </w:rPr>
        <w:t>licencias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permisos</w:t>
      </w:r>
      <w:r>
        <w:rPr>
          <w:spacing w:val="-7"/>
        </w:rPr>
        <w:t xml:space="preserve"> </w:t>
      </w:r>
      <w:r>
        <w:rPr>
          <w:spacing w:val="-4"/>
        </w:rPr>
        <w:t>para</w:t>
      </w:r>
      <w:r>
        <w:rPr>
          <w:spacing w:val="-10"/>
        </w:rPr>
        <w:t xml:space="preserve"> </w:t>
      </w:r>
      <w:r>
        <w:rPr>
          <w:spacing w:val="-4"/>
        </w:rPr>
        <w:t>construcciones</w:t>
      </w:r>
      <w:r>
        <w:rPr>
          <w:spacing w:val="-7"/>
        </w:rPr>
        <w:t xml:space="preserve"> </w:t>
      </w:r>
      <w:r>
        <w:rPr>
          <w:spacing w:val="-4"/>
        </w:rPr>
        <w:t>conforme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las</w:t>
      </w:r>
      <w:r>
        <w:rPr>
          <w:spacing w:val="-7"/>
        </w:rPr>
        <w:t xml:space="preserve"> </w:t>
      </w:r>
      <w:r>
        <w:rPr>
          <w:spacing w:val="-4"/>
        </w:rPr>
        <w:t>leyes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materia,</w:t>
      </w:r>
      <w:r>
        <w:rPr>
          <w:spacing w:val="-9"/>
        </w:rPr>
        <w:t xml:space="preserve"> </w:t>
      </w:r>
      <w:r>
        <w:rPr>
          <w:spacing w:val="-4"/>
        </w:rPr>
        <w:t>así como,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funcionamiento</w:t>
      </w:r>
      <w:r>
        <w:rPr>
          <w:spacing w:val="-12"/>
        </w:rPr>
        <w:t xml:space="preserve"> </w:t>
      </w:r>
      <w:r>
        <w:rPr>
          <w:spacing w:val="-4"/>
        </w:rPr>
        <w:t>para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industria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los</w:t>
      </w:r>
      <w:r>
        <w:rPr>
          <w:spacing w:val="-12"/>
        </w:rPr>
        <w:t xml:space="preserve"> </w:t>
      </w:r>
      <w:r>
        <w:rPr>
          <w:spacing w:val="-4"/>
        </w:rPr>
        <w:t>servicios,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las</w:t>
      </w:r>
      <w:r>
        <w:rPr>
          <w:spacing w:val="-9"/>
        </w:rPr>
        <w:t xml:space="preserve"> </w:t>
      </w:r>
      <w:r>
        <w:rPr>
          <w:spacing w:val="-4"/>
        </w:rPr>
        <w:t>materias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salud,</w:t>
      </w:r>
      <w:r>
        <w:rPr>
          <w:spacing w:val="-10"/>
        </w:rPr>
        <w:t xml:space="preserve"> </w:t>
      </w:r>
      <w:r>
        <w:rPr>
          <w:spacing w:val="-4"/>
        </w:rPr>
        <w:t xml:space="preserve">ecología, </w:t>
      </w:r>
      <w:r>
        <w:rPr>
          <w:spacing w:val="-2"/>
        </w:rPr>
        <w:t>seguridad</w:t>
      </w:r>
      <w:r>
        <w:rPr>
          <w:spacing w:val="-12"/>
        </w:rPr>
        <w:t xml:space="preserve"> </w:t>
      </w:r>
      <w:r>
        <w:rPr>
          <w:spacing w:val="-2"/>
        </w:rPr>
        <w:t>pública,</w:t>
      </w:r>
      <w:r>
        <w:rPr>
          <w:spacing w:val="-14"/>
        </w:rPr>
        <w:t xml:space="preserve"> </w:t>
      </w:r>
      <w:r>
        <w:rPr>
          <w:spacing w:val="-2"/>
        </w:rPr>
        <w:t>protección</w:t>
      </w:r>
      <w:r>
        <w:rPr>
          <w:spacing w:val="-9"/>
        </w:rPr>
        <w:t xml:space="preserve"> </w:t>
      </w:r>
      <w:r>
        <w:rPr>
          <w:spacing w:val="-2"/>
        </w:rPr>
        <w:t>civil,</w:t>
      </w:r>
      <w:r>
        <w:rPr>
          <w:spacing w:val="-14"/>
        </w:rPr>
        <w:t xml:space="preserve"> </w:t>
      </w:r>
      <w:r>
        <w:rPr>
          <w:spacing w:val="-2"/>
        </w:rPr>
        <w:t>asentamientos</w:t>
      </w:r>
      <w:r>
        <w:rPr>
          <w:spacing w:val="-13"/>
        </w:rPr>
        <w:t xml:space="preserve"> </w:t>
      </w:r>
      <w:r>
        <w:rPr>
          <w:spacing w:val="-2"/>
        </w:rPr>
        <w:t>humanos,</w:t>
      </w:r>
      <w:r>
        <w:rPr>
          <w:spacing w:val="-12"/>
        </w:rPr>
        <w:t xml:space="preserve"> </w:t>
      </w:r>
      <w:r>
        <w:rPr>
          <w:spacing w:val="-2"/>
        </w:rPr>
        <w:t>desarrollo</w:t>
      </w:r>
      <w:r>
        <w:rPr>
          <w:spacing w:val="-11"/>
        </w:rPr>
        <w:t xml:space="preserve"> </w:t>
      </w:r>
      <w:r>
        <w:rPr>
          <w:spacing w:val="-2"/>
        </w:rPr>
        <w:t>urbano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regional;</w:t>
      </w:r>
    </w:p>
    <w:p w14:paraId="7CD97A52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613"/>
        </w:tabs>
        <w:spacing w:line="255" w:lineRule="exact"/>
        <w:ind w:left="613" w:hanging="351"/>
        <w:contextualSpacing w:val="0"/>
        <w:jc w:val="both"/>
      </w:pPr>
      <w:r>
        <w:rPr>
          <w:spacing w:val="-2"/>
        </w:rPr>
        <w:t>Ganadería;</w:t>
      </w:r>
    </w:p>
    <w:p w14:paraId="3E36A189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713"/>
        </w:tabs>
        <w:spacing w:before="13"/>
        <w:ind w:left="713" w:hanging="406"/>
        <w:contextualSpacing w:val="0"/>
        <w:jc w:val="both"/>
      </w:pPr>
      <w:r>
        <w:rPr>
          <w:spacing w:val="-2"/>
        </w:rPr>
        <w:t>Silvicultura;</w:t>
      </w:r>
    </w:p>
    <w:p w14:paraId="50DFE773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769"/>
        </w:tabs>
        <w:spacing w:before="14"/>
        <w:ind w:left="769" w:hanging="462"/>
        <w:contextualSpacing w:val="0"/>
        <w:jc w:val="both"/>
      </w:pPr>
      <w:r>
        <w:rPr>
          <w:spacing w:val="-4"/>
        </w:rPr>
        <w:t>Fomento</w:t>
      </w:r>
      <w:r>
        <w:rPr>
          <w:spacing w:val="-10"/>
        </w:rPr>
        <w:t xml:space="preserve"> </w:t>
      </w:r>
      <w:r>
        <w:rPr>
          <w:spacing w:val="-2"/>
        </w:rPr>
        <w:t>agropecuario;</w:t>
      </w:r>
    </w:p>
    <w:p w14:paraId="38BF0916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781"/>
        </w:tabs>
        <w:spacing w:before="13"/>
        <w:ind w:left="781" w:hanging="519"/>
        <w:contextualSpacing w:val="0"/>
      </w:pPr>
      <w:r>
        <w:rPr>
          <w:spacing w:val="-2"/>
        </w:rPr>
        <w:t>Turismo;</w:t>
      </w:r>
    </w:p>
    <w:p w14:paraId="13CC5076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817"/>
        </w:tabs>
        <w:spacing w:before="14"/>
        <w:ind w:left="817" w:hanging="510"/>
        <w:contextualSpacing w:val="0"/>
      </w:pPr>
      <w:r>
        <w:rPr>
          <w:spacing w:val="-2"/>
        </w:rPr>
        <w:t>Deporte;</w:t>
      </w:r>
    </w:p>
    <w:p w14:paraId="20376C93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716"/>
        </w:tabs>
        <w:spacing w:before="13"/>
        <w:ind w:left="716" w:hanging="454"/>
        <w:contextualSpacing w:val="0"/>
      </w:pPr>
      <w:r>
        <w:rPr>
          <w:spacing w:val="-2"/>
        </w:rPr>
        <w:t>Vivienda;</w:t>
      </w:r>
    </w:p>
    <w:p w14:paraId="094D159A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841"/>
        </w:tabs>
        <w:spacing w:before="14"/>
        <w:ind w:left="841" w:hanging="534"/>
        <w:contextualSpacing w:val="0"/>
      </w:pPr>
      <w:r>
        <w:t>Pesca</w:t>
      </w:r>
      <w:r>
        <w:rPr>
          <w:spacing w:val="-22"/>
        </w:rPr>
        <w:t xml:space="preserve"> </w:t>
      </w:r>
      <w:r>
        <w:t>y</w:t>
      </w:r>
      <w:r>
        <w:rPr>
          <w:spacing w:val="-22"/>
        </w:rPr>
        <w:t xml:space="preserve"> </w:t>
      </w:r>
      <w:r>
        <w:rPr>
          <w:spacing w:val="-2"/>
        </w:rPr>
        <w:t>Acuacultura;</w:t>
      </w:r>
    </w:p>
    <w:p w14:paraId="6D427262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853"/>
        </w:tabs>
        <w:spacing w:before="10"/>
        <w:ind w:left="853" w:hanging="591"/>
        <w:contextualSpacing w:val="0"/>
      </w:pPr>
      <w:r>
        <w:rPr>
          <w:spacing w:val="-2"/>
        </w:rPr>
        <w:t>Desarrollo</w:t>
      </w:r>
      <w:r>
        <w:rPr>
          <w:spacing w:val="-21"/>
        </w:rPr>
        <w:t xml:space="preserve"> </w:t>
      </w:r>
      <w:r>
        <w:rPr>
          <w:spacing w:val="-2"/>
        </w:rPr>
        <w:t>Rural</w:t>
      </w:r>
      <w:r>
        <w:rPr>
          <w:spacing w:val="-18"/>
        </w:rPr>
        <w:t xml:space="preserve"> </w:t>
      </w:r>
      <w:r>
        <w:rPr>
          <w:spacing w:val="-2"/>
        </w:rPr>
        <w:t>y</w:t>
      </w:r>
      <w:r>
        <w:rPr>
          <w:spacing w:val="-21"/>
        </w:rPr>
        <w:t xml:space="preserve"> </w:t>
      </w:r>
      <w:r>
        <w:rPr>
          <w:spacing w:val="-2"/>
        </w:rPr>
        <w:t>atención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pueblos</w:t>
      </w:r>
      <w:r>
        <w:rPr>
          <w:spacing w:val="-21"/>
        </w:rPr>
        <w:t xml:space="preserve"> </w:t>
      </w:r>
      <w:r>
        <w:rPr>
          <w:spacing w:val="-2"/>
        </w:rPr>
        <w:t>y</w:t>
      </w:r>
      <w:r>
        <w:rPr>
          <w:spacing w:val="-17"/>
        </w:rPr>
        <w:t xml:space="preserve"> </w:t>
      </w:r>
      <w:r>
        <w:rPr>
          <w:spacing w:val="-2"/>
        </w:rPr>
        <w:t>comunidades</w:t>
      </w:r>
      <w:r>
        <w:rPr>
          <w:spacing w:val="-18"/>
        </w:rPr>
        <w:t xml:space="preserve"> </w:t>
      </w:r>
      <w:r>
        <w:rPr>
          <w:spacing w:val="-2"/>
        </w:rPr>
        <w:t>Indígenas;</w:t>
      </w:r>
    </w:p>
    <w:p w14:paraId="292B17B5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956"/>
        </w:tabs>
        <w:spacing w:before="14"/>
        <w:ind w:left="956" w:hanging="649"/>
        <w:contextualSpacing w:val="0"/>
      </w:pPr>
      <w:r>
        <w:rPr>
          <w:spacing w:val="-4"/>
        </w:rPr>
        <w:t>Erradicación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la</w:t>
      </w:r>
      <w:r>
        <w:rPr>
          <w:spacing w:val="-23"/>
        </w:rPr>
        <w:t xml:space="preserve"> </w:t>
      </w:r>
      <w:r>
        <w:rPr>
          <w:spacing w:val="-4"/>
        </w:rPr>
        <w:t>violencia</w:t>
      </w:r>
      <w:r>
        <w:rPr>
          <w:spacing w:val="-20"/>
        </w:rPr>
        <w:t xml:space="preserve"> </w:t>
      </w:r>
      <w:r>
        <w:rPr>
          <w:spacing w:val="-4"/>
        </w:rPr>
        <w:t>contra</w:t>
      </w:r>
      <w:r>
        <w:rPr>
          <w:spacing w:val="-19"/>
        </w:rPr>
        <w:t xml:space="preserve"> </w:t>
      </w:r>
      <w:r>
        <w:rPr>
          <w:spacing w:val="-4"/>
        </w:rPr>
        <w:t>las</w:t>
      </w:r>
      <w:r>
        <w:rPr>
          <w:spacing w:val="-17"/>
        </w:rPr>
        <w:t xml:space="preserve"> </w:t>
      </w:r>
      <w:r>
        <w:rPr>
          <w:spacing w:val="-4"/>
        </w:rPr>
        <w:t>mujeres</w:t>
      </w:r>
      <w:r>
        <w:rPr>
          <w:spacing w:val="-19"/>
        </w:rPr>
        <w:t xml:space="preserve"> </w:t>
      </w:r>
      <w:r>
        <w:rPr>
          <w:spacing w:val="-4"/>
        </w:rPr>
        <w:t>e</w:t>
      </w:r>
      <w:r>
        <w:rPr>
          <w:spacing w:val="-20"/>
        </w:rPr>
        <w:t xml:space="preserve"> </w:t>
      </w:r>
      <w:r>
        <w:rPr>
          <w:spacing w:val="-4"/>
        </w:rPr>
        <w:t>igualdad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género;</w:t>
      </w:r>
    </w:p>
    <w:p w14:paraId="75394933" w14:textId="77777777" w:rsidR="003D6269" w:rsidRDefault="003D6269" w:rsidP="003D6269">
      <w:pPr>
        <w:pStyle w:val="Prrafodelista"/>
        <w:numPr>
          <w:ilvl w:val="0"/>
          <w:numId w:val="1"/>
        </w:numPr>
        <w:tabs>
          <w:tab w:val="left" w:pos="790"/>
        </w:tabs>
        <w:spacing w:before="13"/>
        <w:ind w:left="790" w:hanging="528"/>
        <w:contextualSpacing w:val="0"/>
      </w:pPr>
      <w:r>
        <w:rPr>
          <w:spacing w:val="-2"/>
        </w:rPr>
        <w:t>Protección</w:t>
      </w:r>
      <w:r>
        <w:rPr>
          <w:spacing w:val="-18"/>
        </w:rPr>
        <w:t xml:space="preserve"> </w:t>
      </w:r>
      <w:r>
        <w:rPr>
          <w:spacing w:val="-2"/>
        </w:rPr>
        <w:t>Integral</w:t>
      </w:r>
      <w:r>
        <w:rPr>
          <w:spacing w:val="-22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los</w:t>
      </w:r>
      <w:r>
        <w:rPr>
          <w:spacing w:val="-19"/>
        </w:rPr>
        <w:t xml:space="preserve"> </w:t>
      </w:r>
      <w:r>
        <w:rPr>
          <w:spacing w:val="-2"/>
        </w:rPr>
        <w:t>Derechos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2"/>
        </w:rPr>
        <w:t>las</w:t>
      </w:r>
      <w:r>
        <w:rPr>
          <w:spacing w:val="-18"/>
        </w:rPr>
        <w:t xml:space="preserve"> </w:t>
      </w:r>
      <w:r>
        <w:rPr>
          <w:spacing w:val="-2"/>
        </w:rPr>
        <w:t>Niñas,</w:t>
      </w:r>
      <w:r>
        <w:rPr>
          <w:spacing w:val="-18"/>
        </w:rPr>
        <w:t xml:space="preserve"> </w:t>
      </w:r>
      <w:r>
        <w:rPr>
          <w:spacing w:val="-2"/>
        </w:rPr>
        <w:t>Niños</w:t>
      </w:r>
      <w:r>
        <w:rPr>
          <w:spacing w:val="-19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Adolescentes;</w:t>
      </w:r>
    </w:p>
    <w:p w14:paraId="31BA308D" w14:textId="77777777" w:rsidR="003D6269" w:rsidRDefault="003D6269" w:rsidP="003D6269">
      <w:pPr>
        <w:pStyle w:val="Textoindependiente"/>
        <w:spacing w:before="14" w:line="252" w:lineRule="auto"/>
      </w:pP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XXX.</w:t>
      </w:r>
      <w:r>
        <w:rPr>
          <w:spacing w:val="-15"/>
        </w:rPr>
        <w:t xml:space="preserve"> </w:t>
      </w:r>
      <w:r>
        <w:rPr>
          <w:spacing w:val="-4"/>
        </w:rPr>
        <w:t>Fomento</w:t>
      </w:r>
      <w:r>
        <w:rPr>
          <w:spacing w:val="-13"/>
        </w:rPr>
        <w:t xml:space="preserve"> </w:t>
      </w:r>
      <w:r>
        <w:rPr>
          <w:spacing w:val="-4"/>
        </w:rPr>
        <w:t>al</w:t>
      </w:r>
      <w:r>
        <w:rPr>
          <w:spacing w:val="-16"/>
        </w:rPr>
        <w:t xml:space="preserve"> </w:t>
      </w:r>
      <w:r>
        <w:rPr>
          <w:spacing w:val="-4"/>
        </w:rPr>
        <w:t>desarrollo</w:t>
      </w:r>
      <w:r>
        <w:rPr>
          <w:spacing w:val="-13"/>
        </w:rPr>
        <w:t xml:space="preserve"> </w:t>
      </w:r>
      <w:r>
        <w:rPr>
          <w:spacing w:val="-4"/>
        </w:rPr>
        <w:t>cultural</w:t>
      </w:r>
      <w:r>
        <w:rPr>
          <w:spacing w:val="-16"/>
        </w:rPr>
        <w:t xml:space="preserve"> </w:t>
      </w:r>
      <w:r>
        <w:rPr>
          <w:spacing w:val="-4"/>
        </w:rPr>
        <w:t>y</w:t>
      </w:r>
      <w:r>
        <w:rPr>
          <w:spacing w:val="-16"/>
        </w:rPr>
        <w:t xml:space="preserve"> </w:t>
      </w:r>
      <w:r>
        <w:rPr>
          <w:spacing w:val="-4"/>
        </w:rPr>
        <w:t>la</w:t>
      </w:r>
      <w:r>
        <w:rPr>
          <w:spacing w:val="-16"/>
        </w:rPr>
        <w:t xml:space="preserve"> </w:t>
      </w:r>
      <w:r>
        <w:rPr>
          <w:spacing w:val="-4"/>
        </w:rPr>
        <w:t>promoción</w:t>
      </w:r>
      <w:r>
        <w:rPr>
          <w:spacing w:val="-16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más</w:t>
      </w:r>
      <w:r>
        <w:rPr>
          <w:spacing w:val="-16"/>
        </w:rPr>
        <w:t xml:space="preserve"> </w:t>
      </w:r>
      <w:r>
        <w:rPr>
          <w:spacing w:val="-4"/>
        </w:rPr>
        <w:t>pleno</w:t>
      </w:r>
      <w:r>
        <w:rPr>
          <w:spacing w:val="-16"/>
        </w:rPr>
        <w:t xml:space="preserve"> </w:t>
      </w:r>
      <w:r>
        <w:rPr>
          <w:spacing w:val="-4"/>
        </w:rPr>
        <w:t>ejercicio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los</w:t>
      </w:r>
      <w:r>
        <w:rPr>
          <w:spacing w:val="-16"/>
        </w:rPr>
        <w:t xml:space="preserve"> </w:t>
      </w:r>
      <w:r>
        <w:rPr>
          <w:spacing w:val="-4"/>
        </w:rPr>
        <w:t xml:space="preserve">derechos </w:t>
      </w:r>
      <w:r>
        <w:t>culturales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población,</w:t>
      </w:r>
      <w:r>
        <w:rPr>
          <w:spacing w:val="-18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migrantes,</w:t>
      </w:r>
      <w:r>
        <w:rPr>
          <w:spacing w:val="-18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visitantes</w:t>
      </w:r>
      <w:r>
        <w:rPr>
          <w:spacing w:val="-17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personas</w:t>
      </w:r>
      <w:r>
        <w:rPr>
          <w:spacing w:val="-17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discapacidad.</w:t>
      </w:r>
    </w:p>
    <w:p w14:paraId="736ECADF" w14:textId="77777777" w:rsidR="000F7516" w:rsidRDefault="000F7516"/>
    <w:sectPr w:rsidR="000F7516" w:rsidSect="003D6269"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31EED"/>
    <w:multiLevelType w:val="hybridMultilevel"/>
    <w:tmpl w:val="5444216E"/>
    <w:lvl w:ilvl="0" w:tplc="C5B0A3C2">
      <w:start w:val="1"/>
      <w:numFmt w:val="upperRoman"/>
      <w:lvlText w:val="%1."/>
      <w:lvlJc w:val="left"/>
      <w:pPr>
        <w:ind w:left="427" w:hanging="1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4"/>
        <w:sz w:val="22"/>
        <w:szCs w:val="22"/>
        <w:lang w:val="es-ES" w:eastAsia="en-US" w:bidi="ar-SA"/>
      </w:rPr>
    </w:lvl>
    <w:lvl w:ilvl="1" w:tplc="D206CD60">
      <w:numFmt w:val="bullet"/>
      <w:lvlText w:val="•"/>
      <w:lvlJc w:val="left"/>
      <w:pPr>
        <w:ind w:left="1314" w:hanging="166"/>
      </w:pPr>
      <w:rPr>
        <w:rFonts w:hint="default"/>
        <w:lang w:val="es-ES" w:eastAsia="en-US" w:bidi="ar-SA"/>
      </w:rPr>
    </w:lvl>
    <w:lvl w:ilvl="2" w:tplc="7AB28CD4">
      <w:numFmt w:val="bullet"/>
      <w:lvlText w:val="•"/>
      <w:lvlJc w:val="left"/>
      <w:pPr>
        <w:ind w:left="2208" w:hanging="166"/>
      </w:pPr>
      <w:rPr>
        <w:rFonts w:hint="default"/>
        <w:lang w:val="es-ES" w:eastAsia="en-US" w:bidi="ar-SA"/>
      </w:rPr>
    </w:lvl>
    <w:lvl w:ilvl="3" w:tplc="08424BF8">
      <w:numFmt w:val="bullet"/>
      <w:lvlText w:val="•"/>
      <w:lvlJc w:val="left"/>
      <w:pPr>
        <w:ind w:left="3102" w:hanging="166"/>
      </w:pPr>
      <w:rPr>
        <w:rFonts w:hint="default"/>
        <w:lang w:val="es-ES" w:eastAsia="en-US" w:bidi="ar-SA"/>
      </w:rPr>
    </w:lvl>
    <w:lvl w:ilvl="4" w:tplc="C0F4D494">
      <w:numFmt w:val="bullet"/>
      <w:lvlText w:val="•"/>
      <w:lvlJc w:val="left"/>
      <w:pPr>
        <w:ind w:left="3996" w:hanging="166"/>
      </w:pPr>
      <w:rPr>
        <w:rFonts w:hint="default"/>
        <w:lang w:val="es-ES" w:eastAsia="en-US" w:bidi="ar-SA"/>
      </w:rPr>
    </w:lvl>
    <w:lvl w:ilvl="5" w:tplc="E18AFA2C">
      <w:numFmt w:val="bullet"/>
      <w:lvlText w:val="•"/>
      <w:lvlJc w:val="left"/>
      <w:pPr>
        <w:ind w:left="4890" w:hanging="166"/>
      </w:pPr>
      <w:rPr>
        <w:rFonts w:hint="default"/>
        <w:lang w:val="es-ES" w:eastAsia="en-US" w:bidi="ar-SA"/>
      </w:rPr>
    </w:lvl>
    <w:lvl w:ilvl="6" w:tplc="102CC364">
      <w:numFmt w:val="bullet"/>
      <w:lvlText w:val="•"/>
      <w:lvlJc w:val="left"/>
      <w:pPr>
        <w:ind w:left="5784" w:hanging="166"/>
      </w:pPr>
      <w:rPr>
        <w:rFonts w:hint="default"/>
        <w:lang w:val="es-ES" w:eastAsia="en-US" w:bidi="ar-SA"/>
      </w:rPr>
    </w:lvl>
    <w:lvl w:ilvl="7" w:tplc="4FF02542">
      <w:numFmt w:val="bullet"/>
      <w:lvlText w:val="•"/>
      <w:lvlJc w:val="left"/>
      <w:pPr>
        <w:ind w:left="6678" w:hanging="166"/>
      </w:pPr>
      <w:rPr>
        <w:rFonts w:hint="default"/>
        <w:lang w:val="es-ES" w:eastAsia="en-US" w:bidi="ar-SA"/>
      </w:rPr>
    </w:lvl>
    <w:lvl w:ilvl="8" w:tplc="DDD23D92">
      <w:numFmt w:val="bullet"/>
      <w:lvlText w:val="•"/>
      <w:lvlJc w:val="left"/>
      <w:pPr>
        <w:ind w:left="7572" w:hanging="166"/>
      </w:pPr>
      <w:rPr>
        <w:rFonts w:hint="default"/>
        <w:lang w:val="es-ES" w:eastAsia="en-US" w:bidi="ar-SA"/>
      </w:rPr>
    </w:lvl>
  </w:abstractNum>
  <w:num w:numId="1" w16cid:durableId="208236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69"/>
    <w:rsid w:val="00087AF9"/>
    <w:rsid w:val="000F7516"/>
    <w:rsid w:val="003D6269"/>
    <w:rsid w:val="004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7276"/>
  <w15:chartTrackingRefBased/>
  <w15:docId w15:val="{33B78D45-9F0E-436B-A98D-A460F72F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2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D6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6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6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6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2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2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2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2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6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6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6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62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62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2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2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2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2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6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6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6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6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6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62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D62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62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6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62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626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3D6269"/>
    <w:pPr>
      <w:spacing w:before="13"/>
      <w:ind w:left="262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6269"/>
    <w:rPr>
      <w:rFonts w:ascii="Trebuchet MS" w:eastAsia="Trebuchet MS" w:hAnsi="Trebuchet MS" w:cs="Trebuchet MS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 Desarrollo Agropecuario</dc:creator>
  <cp:keywords/>
  <dc:description/>
  <cp:lastModifiedBy>Secretaria de  Desarrollo Agropecuario</cp:lastModifiedBy>
  <cp:revision>1</cp:revision>
  <dcterms:created xsi:type="dcterms:W3CDTF">2026-03-31T15:06:00Z</dcterms:created>
  <dcterms:modified xsi:type="dcterms:W3CDTF">2026-03-31T15:10:00Z</dcterms:modified>
</cp:coreProperties>
</file>